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64" w:rsidRDefault="00031D64" w:rsidP="00031D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Pr="00A9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42E3</w:t>
      </w:r>
      <w:r w:rsidRPr="00A95988">
        <w:rPr>
          <w:rFonts w:ascii="Times New Roman" w:hAnsi="Times New Roman"/>
          <w:sz w:val="24"/>
          <w:szCs w:val="24"/>
          <w:u w:val="single"/>
        </w:rPr>
        <w:t>–</w:t>
      </w:r>
      <w:r w:rsidRPr="00A9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TRAFFIC ENGINEERING AND MANAGEMENT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8"/>
        <w:gridCol w:w="2690"/>
        <w:gridCol w:w="3442"/>
        <w:gridCol w:w="1092"/>
      </w:tblGrid>
      <w:tr w:rsidR="00031D64" w:rsidRPr="00445E95" w:rsidTr="00AF4D66">
        <w:trPr>
          <w:trHeight w:val="360"/>
          <w:jc w:val="center"/>
        </w:trPr>
        <w:tc>
          <w:tcPr>
            <w:tcW w:w="1091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455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62" w:type="pct"/>
            <w:vAlign w:val="center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91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D64" w:rsidRPr="00445E95" w:rsidTr="00AF4D66">
        <w:trPr>
          <w:trHeight w:val="360"/>
          <w:jc w:val="center"/>
        </w:trPr>
        <w:tc>
          <w:tcPr>
            <w:tcW w:w="1091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455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62" w:type="pct"/>
            <w:vAlign w:val="center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91" w:type="pc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 xml:space="preserve">3 - 0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31D64" w:rsidRPr="00445E95" w:rsidTr="00AF4D66">
        <w:trPr>
          <w:trHeight w:val="360"/>
          <w:jc w:val="center"/>
        </w:trPr>
        <w:tc>
          <w:tcPr>
            <w:tcW w:w="1091" w:type="pct"/>
            <w:vMerge w:val="restar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455" w:type="pct"/>
            <w:vMerge w:val="restart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D64" w:rsidRPr="00445E95" w:rsidTr="00AF4D66">
        <w:trPr>
          <w:trHeight w:val="360"/>
          <w:jc w:val="center"/>
        </w:trPr>
        <w:tc>
          <w:tcPr>
            <w:tcW w:w="1091" w:type="pct"/>
            <w:vMerge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1D64" w:rsidRPr="00445E95" w:rsidTr="00AF4D66">
        <w:trPr>
          <w:trHeight w:val="360"/>
          <w:jc w:val="center"/>
        </w:trPr>
        <w:tc>
          <w:tcPr>
            <w:tcW w:w="1091" w:type="pct"/>
            <w:vMerge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  <w:vAlign w:val="center"/>
          </w:tcPr>
          <w:p w:rsidR="00031D64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31D64" w:rsidRPr="00445E95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1D64" w:rsidRDefault="00031D64" w:rsidP="00031D64">
      <w:pPr>
        <w:spacing w:after="0" w:line="240" w:lineRule="auto"/>
        <w:contextualSpacing/>
      </w:pPr>
    </w:p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/>
      </w:tblPr>
      <w:tblGrid>
        <w:gridCol w:w="1350"/>
        <w:gridCol w:w="684"/>
        <w:gridCol w:w="7155"/>
      </w:tblGrid>
      <w:tr w:rsidR="00031D64" w:rsidRPr="00437683" w:rsidTr="00AF4D66">
        <w:trPr>
          <w:trHeight w:val="427"/>
          <w:jc w:val="center"/>
        </w:trPr>
        <w:tc>
          <w:tcPr>
            <w:tcW w:w="729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4271" w:type="pct"/>
            <w:gridSpan w:val="2"/>
          </w:tcPr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present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the need and methods of traffic forecast.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the basic concepts and design of rotary intersection.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the relationship between traffic and environment.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the road safety concepts in transportation planning. 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traffic management methods.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conclude different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road markings and traffic control aids.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 w:val="restart"/>
          </w:tcPr>
          <w:p w:rsidR="00031D64" w:rsidRPr="00437683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8" w:type="pct"/>
          </w:tcPr>
          <w:p w:rsidR="00031D64" w:rsidRPr="00437683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methods of</w:t>
            </w:r>
            <w:r w:rsidRPr="00DE12A3">
              <w:rPr>
                <w:rFonts w:ascii="Times New Roman" w:hAnsi="Times New Roman" w:cs="Times New Roman"/>
                <w:sz w:val="24"/>
                <w:szCs w:val="24"/>
              </w:rPr>
              <w:t xml:space="preserve"> traffi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forecast in transport planning.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8" w:type="pct"/>
          </w:tcPr>
          <w:p w:rsidR="00031D64" w:rsidRPr="00437683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capacity of </w:t>
            </w: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>rotary intersection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8" w:type="pct"/>
          </w:tcPr>
          <w:p w:rsidR="00031D64" w:rsidRPr="00437683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extent of  environmental degradation due to vehicular traffic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8" w:type="pct"/>
          </w:tcPr>
          <w:p w:rsidR="00031D64" w:rsidRPr="00437683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road safety concepts in different stages of highway planning. 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8" w:type="pct"/>
          </w:tcPr>
          <w:p w:rsidR="00031D64" w:rsidRPr="00437683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different regulations and methods for effective traffic management.</w:t>
            </w:r>
          </w:p>
        </w:tc>
      </w:tr>
      <w:tr w:rsidR="00031D64" w:rsidRPr="00437683" w:rsidTr="00AF4D66">
        <w:trPr>
          <w:trHeight w:val="20"/>
          <w:jc w:val="center"/>
        </w:trPr>
        <w:tc>
          <w:tcPr>
            <w:tcW w:w="729" w:type="pct"/>
            <w:vMerge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031D64" w:rsidRPr="00437683" w:rsidRDefault="00031D64" w:rsidP="00AF4D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8" w:type="pct"/>
          </w:tcPr>
          <w:p w:rsidR="00031D64" w:rsidRPr="00BB5FFC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Illustrate different types of road  markings and concepts of street furniture </w:t>
            </w:r>
          </w:p>
        </w:tc>
      </w:tr>
      <w:tr w:rsidR="00031D64" w:rsidRPr="00437683" w:rsidTr="00AF4D66">
        <w:trPr>
          <w:trHeight w:val="266"/>
          <w:jc w:val="center"/>
        </w:trPr>
        <w:tc>
          <w:tcPr>
            <w:tcW w:w="729" w:type="pct"/>
            <w:vAlign w:val="center"/>
          </w:tcPr>
          <w:p w:rsidR="00031D64" w:rsidRPr="00437683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31D64" w:rsidRPr="00437683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1" w:type="pct"/>
            <w:gridSpan w:val="2"/>
          </w:tcPr>
          <w:p w:rsidR="00031D64" w:rsidRPr="00437683" w:rsidRDefault="00031D64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31D64" w:rsidRPr="00E71E54" w:rsidRDefault="00031D64" w:rsidP="00AF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FORECAST:</w:t>
            </w:r>
            <w:r w:rsidRPr="00F5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nction of traffic engineering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for traffic forecast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Limitations of traffic forecasting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traffic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methods of traffic forecasting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 based on past trends cud extrapolation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Forecasts and mathematical models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Period of forecasting.</w:t>
            </w:r>
          </w:p>
          <w:p w:rsidR="00031D64" w:rsidRPr="00437683" w:rsidRDefault="00031D64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031D64" w:rsidRDefault="00031D64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ROTARY INTERSECTIONS: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hourly volume, passenger car unit (PCU)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affecting PCU values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capacity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Factors affecting capacity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service and types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Advantages and disadvantages. </w:t>
            </w:r>
          </w:p>
          <w:p w:rsidR="00031D64" w:rsidRDefault="00031D64" w:rsidP="00AF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Guidelines for selecting a rotary type of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design elements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Capacity of rotary intersection problems.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BBD">
              <w:rPr>
                <w:rFonts w:ascii="Times New Roman" w:hAnsi="Times New Roman" w:cs="Times New Roman"/>
                <w:b/>
                <w:sz w:val="24"/>
                <w:szCs w:val="24"/>
              </w:rPr>
              <w:t>TRAFFIC FLOW: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Traffic stream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headway and time head way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occupancy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Lane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capacity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of traffic capacity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D64" w:rsidRPr="00437683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TRAFFIC AND ENVIRONMENT: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traffic on environment, noise pollution, air pollution, vibration, visual intrusion and degrading the aesthetics.</w:t>
            </w:r>
          </w:p>
          <w:p w:rsidR="00031D64" w:rsidRPr="0033045A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31D64" w:rsidRDefault="00031D64" w:rsidP="00AF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ACCIDENT STUDIES: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Causes of road accidents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design and road safety – Road  safety in various stages of  highway system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safety incorporated at planning stage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Collection of accident data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 accident representing forms.</w:t>
            </w:r>
          </w:p>
          <w:p w:rsidR="00031D64" w:rsidRPr="00437683" w:rsidRDefault="00031D64" w:rsidP="00AF4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Traffic management measures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estrictions of turning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way streets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al flow operation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side streets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xclusive bus lanes.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REGULATIONS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of regulation, regulation of speed, vehicles, driver, mixe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traffic, parking regulations and enforcement of regulations.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31D64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ROAD MARKINGS: 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– Classification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markings – Line markings – Centre line, transverse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arrow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>, facility markings, directional markings, object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>markings – Road studs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D64" w:rsidRPr="00E95DB5" w:rsidRDefault="00031D64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MISCELLANEOUS: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Traffic control aids and street furniture – Speed breakers – Rumble strips – Guard rails.</w:t>
            </w:r>
          </w:p>
        </w:tc>
      </w:tr>
      <w:tr w:rsidR="00031D64" w:rsidRPr="00437683" w:rsidTr="00AF4D66">
        <w:trPr>
          <w:trHeight w:val="266"/>
          <w:jc w:val="center"/>
        </w:trPr>
        <w:tc>
          <w:tcPr>
            <w:tcW w:w="729" w:type="pct"/>
          </w:tcPr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031D64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031D64" w:rsidRPr="00437683" w:rsidRDefault="00031D64" w:rsidP="00AF4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1" w:type="pct"/>
            <w:gridSpan w:val="2"/>
            <w:vAlign w:val="bottom"/>
          </w:tcPr>
          <w:p w:rsidR="00031D64" w:rsidRDefault="00031D64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S.K.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C.E.G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Justo</w:t>
            </w:r>
            <w:proofErr w:type="spellEnd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Veeraraghavulu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F32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Highway Engineerin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ros, 10</w:t>
            </w:r>
            <w:r w:rsidRPr="00F75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L.R.Kadiyali</w:t>
            </w:r>
            <w:proofErr w:type="spellEnd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F32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Principles and Practice of Highway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publishers, 7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3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031D64" w:rsidRPr="00F323FB" w:rsidRDefault="00031D64" w:rsidP="00031D6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3FB">
              <w:rPr>
                <w:rFonts w:ascii="Times New Roman" w:hAnsi="Times New Roman" w:cs="Times New Roman"/>
                <w:sz w:val="24"/>
                <w:szCs w:val="24"/>
              </w:rPr>
              <w:t>C.Venkatramaiah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F323FB">
              <w:rPr>
                <w:rFonts w:ascii="Times New Roman" w:hAnsi="Times New Roman" w:cs="Times New Roman"/>
                <w:i/>
                <w:sz w:val="24"/>
                <w:szCs w:val="24"/>
              </w:rPr>
              <w:t>Transportation Engineering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E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Universities Press (India) Private Ltd, 1</w:t>
            </w:r>
            <w:r w:rsidRPr="00F323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323FB"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031D64" w:rsidRDefault="00031D64" w:rsidP="00A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31D64" w:rsidRPr="00990488" w:rsidRDefault="00031D64" w:rsidP="00031D6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0488">
              <w:rPr>
                <w:rFonts w:ascii="Times New Roman" w:hAnsi="Times New Roman" w:cs="Times New Roman"/>
                <w:i/>
                <w:sz w:val="24"/>
                <w:szCs w:val="24"/>
              </w:rPr>
              <w:t>Guidelines for the Design of flexible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IRC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-2001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D64" w:rsidRPr="00990488" w:rsidRDefault="00031D64" w:rsidP="00031D6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88">
              <w:rPr>
                <w:rFonts w:ascii="Times New Roman" w:hAnsi="Times New Roman" w:cs="Times New Roman"/>
                <w:i/>
                <w:sz w:val="24"/>
                <w:szCs w:val="24"/>
              </w:rPr>
              <w:t>Guidelines for the Design of rigid pavements for highways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, IRC</w:t>
            </w:r>
            <w:proofErr w:type="gramStart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  <w:proofErr w:type="gramEnd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-1988.</w:t>
            </w:r>
          </w:p>
          <w:p w:rsidR="00031D64" w:rsidRPr="00990488" w:rsidRDefault="00031D64" w:rsidP="00031D6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Dr.L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Kadiyali</w:t>
            </w:r>
            <w:proofErr w:type="spellEnd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488">
              <w:rPr>
                <w:rFonts w:ascii="Times New Roman" w:hAnsi="Times New Roman" w:cs="Times New Roman"/>
                <w:i/>
                <w:sz w:val="24"/>
                <w:szCs w:val="24"/>
              </w:rPr>
              <w:t>Traffic engineering and Transport planning,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>Khann</w:t>
            </w:r>
            <w:proofErr w:type="spellEnd"/>
            <w:r w:rsidRPr="00990488">
              <w:rPr>
                <w:rFonts w:ascii="Times New Roman" w:hAnsi="Times New Roman" w:cs="Times New Roman"/>
                <w:sz w:val="24"/>
                <w:szCs w:val="24"/>
              </w:rPr>
              <w:t xml:space="preserve"> publishers, 9</w:t>
            </w:r>
            <w:r w:rsidRPr="00990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90488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</w:tc>
      </w:tr>
    </w:tbl>
    <w:p w:rsidR="00031D64" w:rsidRDefault="00031D64" w:rsidP="00031D64">
      <w:pPr>
        <w:rPr>
          <w:rFonts w:ascii="Times New Roman" w:hAnsi="Times New Roman" w:cs="Times New Roman"/>
          <w:b/>
          <w:sz w:val="24"/>
          <w:szCs w:val="24"/>
        </w:rPr>
      </w:pPr>
    </w:p>
    <w:p w:rsidR="00031D64" w:rsidRDefault="00031D64" w:rsidP="00031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031D64" w:rsidRDefault="00031D64" w:rsidP="0003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90"/>
        <w:gridCol w:w="790"/>
        <w:gridCol w:w="790"/>
      </w:tblGrid>
      <w:tr w:rsidR="00031D64" w:rsidTr="00AF4D66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D64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D64" w:rsidRDefault="00031D6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E6"/>
    <w:multiLevelType w:val="hybridMultilevel"/>
    <w:tmpl w:val="4F4217BA"/>
    <w:lvl w:ilvl="0" w:tplc="B25CE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70966"/>
    <w:multiLevelType w:val="hybridMultilevel"/>
    <w:tmpl w:val="986E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92A"/>
    <w:multiLevelType w:val="hybridMultilevel"/>
    <w:tmpl w:val="3BA0D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1D64"/>
    <w:rsid w:val="00031D64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6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1D6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31D64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2021-10-23T06:46:00Z</dcterms:created>
  <dcterms:modified xsi:type="dcterms:W3CDTF">2021-10-23T06:46:00Z</dcterms:modified>
</cp:coreProperties>
</file>